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B2D" w:rsidRDefault="00221210">
      <w:pPr>
        <w:pStyle w:val="10"/>
        <w:keepNext/>
        <w:keepLines/>
        <w:shd w:val="clear" w:color="auto" w:fill="auto"/>
      </w:pPr>
      <w:bookmarkStart w:id="0" w:name="_GoBack"/>
      <w:bookmarkStart w:id="1" w:name="bookmark0"/>
      <w:bookmarkEnd w:id="0"/>
      <w:r>
        <w:t>Решения задач и критерии оценивания</w:t>
      </w:r>
      <w:bookmarkEnd w:id="1"/>
    </w:p>
    <w:p w:rsidR="00A8262C" w:rsidRDefault="00221210" w:rsidP="00A8262C">
      <w:pPr>
        <w:pStyle w:val="10"/>
        <w:keepNext/>
        <w:keepLines/>
        <w:shd w:val="clear" w:color="auto" w:fill="auto"/>
        <w:spacing w:after="234"/>
      </w:pPr>
      <w:bookmarkStart w:id="2" w:name="bookmark1"/>
      <w:r>
        <w:t>8 класс</w:t>
      </w:r>
      <w:bookmarkEnd w:id="2"/>
    </w:p>
    <w:p w:rsidR="00A8262C" w:rsidRPr="00A8262C" w:rsidRDefault="00A8262C" w:rsidP="00A8262C">
      <w:pPr>
        <w:pStyle w:val="10"/>
        <w:keepNext/>
        <w:keepLines/>
        <w:shd w:val="clear" w:color="auto" w:fill="auto"/>
        <w:spacing w:after="234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8262C">
        <w:rPr>
          <w:rFonts w:ascii="Times New Roman" w:hAnsi="Times New Roman" w:cs="Times New Roman"/>
          <w:b w:val="0"/>
          <w:sz w:val="28"/>
          <w:szCs w:val="28"/>
        </w:rPr>
        <w:t xml:space="preserve">1. Докажите, что для любого натурального </w:t>
      </w:r>
      <m:oMath>
        <m:r>
          <w:rPr>
            <w:rFonts w:ascii="Cambria Math" w:hAnsi="Cambria Math" w:cs="Times New Roman"/>
            <w:sz w:val="28"/>
            <w:szCs w:val="28"/>
          </w:rPr>
          <m:t>n</m:t>
        </m:r>
      </m:oMath>
      <w:r w:rsidRPr="00A8262C">
        <w:rPr>
          <w:rFonts w:ascii="Times New Roman" w:eastAsiaTheme="minorEastAsia" w:hAnsi="Times New Roman" w:cs="Times New Roman"/>
          <w:b w:val="0"/>
          <w:sz w:val="28"/>
          <w:szCs w:val="28"/>
        </w:rPr>
        <w:t xml:space="preserve"> имеет место следующее неравенство </w:t>
      </w:r>
      <m:oMath>
        <m:f>
          <m:fPr>
            <m:ctrlPr>
              <w:rPr>
                <w:rFonts w:ascii="Cambria Math" w:eastAsiaTheme="minorEastAsia" w:hAnsi="Times New Roman" w:cs="Times New Roman"/>
                <w:b w:val="0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 w:val="0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1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b w:val="0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 w:val="0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b w:val="0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 w:val="0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3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b w:val="0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 w:val="0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4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…</m:t>
        </m:r>
        <m:r>
          <w:rPr>
            <w:rFonts w:ascii="Cambria Math" w:eastAsiaTheme="minorEastAsia" w:hAnsi="Times New Roman" w:cs="Times New Roman"/>
            <w:sz w:val="28"/>
            <w:szCs w:val="28"/>
          </w:rPr>
          <m:t>+</m:t>
        </m:r>
        <m:f>
          <m:fPr>
            <m:ctrlPr>
              <w:rPr>
                <w:rFonts w:ascii="Cambria Math" w:eastAsiaTheme="minorEastAsia" w:hAnsi="Times New Roman" w:cs="Times New Roman"/>
                <w:b w:val="0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Theme="minorEastAsia" w:hAnsi="Times New Roman" w:cs="Times New Roman"/>
                    <w:b w:val="0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n</m:t>
                </m:r>
              </m:e>
              <m:sup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Times New Roman" w:cs="Times New Roman"/>
            <w:sz w:val="28"/>
            <w:szCs w:val="28"/>
          </w:rPr>
          <m:t>&lt;2</m:t>
        </m:r>
      </m:oMath>
      <w:r w:rsidRPr="00A8262C">
        <w:rPr>
          <w:rFonts w:ascii="Times New Roman" w:eastAsiaTheme="minorEastAsia" w:hAnsi="Times New Roman" w:cs="Times New Roman"/>
          <w:b w:val="0"/>
          <w:sz w:val="28"/>
          <w:szCs w:val="28"/>
        </w:rPr>
        <w:t>.</w:t>
      </w:r>
    </w:p>
    <w:p w:rsidR="00A8262C" w:rsidRPr="00A8262C" w:rsidRDefault="00A8262C" w:rsidP="00A8262C">
      <w:pPr>
        <w:pStyle w:val="20"/>
        <w:shd w:val="clear" w:color="auto" w:fill="auto"/>
        <w:tabs>
          <w:tab w:val="left" w:pos="615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  <w:r w:rsidRPr="00A8262C">
        <w:rPr>
          <w:rFonts w:ascii="Times New Roman" w:hAnsi="Times New Roman" w:cs="Times New Roman"/>
          <w:sz w:val="28"/>
          <w:szCs w:val="28"/>
        </w:rPr>
        <w:t>Решение: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Очевидно, что при </w:t>
      </w: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val="en-US" w:eastAsia="en-US" w:bidi="ar-SA"/>
        </w:rPr>
        <w:t>n</w:t>
      </w: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=1 исследуемое неравенство справедливо. 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Воспользуемся соотношением </w:t>
      </w:r>
      <m:oMath>
        <m:f>
          <m:fPr>
            <m:ctrlPr>
              <w:rPr>
                <w:rFonts w:ascii="Cambria Math" w:eastAsia="Calibri" w:hAnsi="Cambria Math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1</m:t>
            </m:r>
          </m:num>
          <m:den>
            <m:sSup>
              <m:sSupPr>
                <m:ctrlPr>
                  <w:rPr>
                    <w:rFonts w:ascii="Cambria Math" w:eastAsia="Calibri" w:hAnsi="Cambria Math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sSupPr>
              <m:e>
                <m:r>
                  <w:rPr>
                    <w:rFonts w:ascii="Cambria Math" w:eastAsia="Calibri" w:hAnsi="Cambria Math" w:cs="Times New Roman"/>
                    <w:color w:val="auto"/>
                    <w:sz w:val="28"/>
                    <w:szCs w:val="28"/>
                    <w:lang w:val="en-US" w:eastAsia="en-US" w:bidi="ar-SA"/>
                  </w:rPr>
                  <m:t>k</m:t>
                </m:r>
              </m:e>
              <m:sup>
                <m:r>
                  <w:rPr>
                    <w:rFonts w:ascii="Cambria Math" w:eastAsia="Calibri" w:hAnsi="Cambria Math" w:cs="Times New Roman"/>
                    <w:color w:val="auto"/>
                    <w:sz w:val="28"/>
                    <w:szCs w:val="28"/>
                    <w:lang w:eastAsia="en-US" w:bidi="ar-SA"/>
                  </w:rPr>
                  <m:t>2</m:t>
                </m:r>
              </m:sup>
            </m:sSup>
          </m:den>
        </m:f>
        <m:r>
          <w:rPr>
            <w:rFonts w:ascii="Cambria Math" w:eastAsia="Calibri" w:hAnsi="Cambria Math" w:cs="Times New Roman"/>
            <w:color w:val="auto"/>
            <w:sz w:val="28"/>
            <w:szCs w:val="28"/>
            <w:lang w:eastAsia="en-US" w:bidi="ar-SA"/>
          </w:rPr>
          <m:t>&lt;</m:t>
        </m:r>
        <m:f>
          <m:fPr>
            <m:ctrlPr>
              <w:rPr>
                <w:rFonts w:ascii="Cambria Math" w:eastAsia="Calibri" w:hAnsi="Cambria Math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k∙</m:t>
            </m:r>
            <m:d>
              <m:dPr>
                <m:ctrlPr>
                  <w:rPr>
                    <w:rFonts w:ascii="Cambria Math" w:eastAsia="Calibri" w:hAnsi="Cambria Math" w:cs="Times New Roman"/>
                    <w:i/>
                    <w:color w:val="auto"/>
                    <w:sz w:val="28"/>
                    <w:szCs w:val="28"/>
                    <w:lang w:eastAsia="en-US" w:bidi="ar-SA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color w:val="auto"/>
                    <w:sz w:val="28"/>
                    <w:szCs w:val="28"/>
                    <w:lang w:eastAsia="en-US" w:bidi="ar-SA"/>
                  </w:rPr>
                  <m:t>k-1</m:t>
                </m:r>
              </m:e>
            </m:d>
          </m:den>
        </m:f>
        <m:r>
          <w:rPr>
            <w:rFonts w:ascii="Cambria Math" w:eastAsia="Calibri" w:hAnsi="Cambria Math" w:cs="Times New Roman"/>
            <w:color w:val="auto"/>
            <w:sz w:val="28"/>
            <w:szCs w:val="28"/>
            <w:lang w:eastAsia="en-US" w:bidi="ar-SA"/>
          </w:rPr>
          <m:t>=</m:t>
        </m:r>
        <m:f>
          <m:fPr>
            <m:ctrlPr>
              <w:rPr>
                <w:rFonts w:ascii="Cambria Math" w:eastAsia="Calibri" w:hAnsi="Cambria Math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k-1</m:t>
            </m:r>
          </m:den>
        </m:f>
        <m:r>
          <w:rPr>
            <w:rFonts w:ascii="Cambria Math" w:eastAsia="Calibri" w:hAnsi="Cambria Math" w:cs="Times New Roman"/>
            <w:color w:val="auto"/>
            <w:sz w:val="28"/>
            <w:szCs w:val="28"/>
            <w:lang w:eastAsia="en-US" w:bidi="ar-SA"/>
          </w:rPr>
          <m:t>-</m:t>
        </m:r>
        <m:f>
          <m:fPr>
            <m:ctrlPr>
              <w:rPr>
                <w:rFonts w:ascii="Cambria Math" w:eastAsia="Calibri" w:hAnsi="Cambria Math" w:cs="Times New Roman"/>
                <w:i/>
                <w:color w:val="auto"/>
                <w:sz w:val="28"/>
                <w:szCs w:val="28"/>
                <w:lang w:eastAsia="en-US" w:bidi="ar-SA"/>
              </w:rPr>
            </m:ctrlPr>
          </m:fPr>
          <m:num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1</m:t>
            </m:r>
          </m:num>
          <m:den>
            <m:r>
              <w:rPr>
                <w:rFonts w:ascii="Cambria Math" w:eastAsia="Calibri" w:hAnsi="Cambria Math" w:cs="Times New Roman"/>
                <w:color w:val="auto"/>
                <w:sz w:val="28"/>
                <w:szCs w:val="28"/>
                <w:lang w:eastAsia="en-US" w:bidi="ar-SA"/>
              </w:rPr>
              <m:t>k</m:t>
            </m:r>
          </m:den>
        </m:f>
      </m:oMath>
      <w:r w:rsidRPr="00ED367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, </w:t>
      </w: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  <w:lang w:eastAsia="en-US" w:bidi="ar-SA"/>
          </w:rPr>
          <m:t>k≥2 и k∈N</m:t>
        </m:r>
      </m:oMath>
      <w:r w:rsidRPr="00ED367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.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ED367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Тогда при </w:t>
      </w:r>
      <m:oMath>
        <m:r>
          <w:rPr>
            <w:rFonts w:ascii="Cambria Math" w:eastAsia="Times New Roman" w:hAnsi="Cambria Math" w:cs="Times New Roman"/>
            <w:color w:val="auto"/>
            <w:sz w:val="28"/>
            <w:szCs w:val="28"/>
            <w:lang w:eastAsia="en-US" w:bidi="ar-SA"/>
          </w:rPr>
          <m:t>n≥2</m:t>
        </m:r>
      </m:oMath>
      <w:r w:rsidRPr="00ED367E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: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 w:bidi="ar-SA"/>
        </w:rPr>
      </w:pPr>
      <m:oMathPara>
        <m:oMath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+…+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val="en-US" w:eastAsia="en-US" w:bidi="ar-SA"/>
                    </w:rPr>
                    <m:t>n</m:t>
                  </m:r>
                </m:e>
                <m:sup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sup>
              </m:sSup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&lt;1+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2∙1</m:t>
              </m:r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3∙2</m:t>
              </m:r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4∙3</m:t>
              </m:r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+…+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val="en-US" w:eastAsia="en-US" w:bidi="ar-SA"/>
                </w:rPr>
                <m:t>n∙</m:t>
              </m:r>
              <m:d>
                <m:d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val="en-US" w:eastAsia="en-US" w:bidi="ar-SA"/>
                    </w:rPr>
                  </m:ctrlPr>
                </m:dPr>
                <m:e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val="en-US" w:eastAsia="en-US" w:bidi="ar-SA"/>
                    </w:rPr>
                    <m:t>n-1</m:t>
                  </m:r>
                </m:e>
              </m:d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==1+</m:t>
          </m:r>
          <m:d>
            <m:d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dPr>
            <m:e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</m:t>
          </m:r>
          <m:d>
            <m:d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2</m:t>
                  </m:r>
                </m:den>
              </m:f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3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+…+</m:t>
          </m:r>
          <m:d>
            <m:d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dPr>
            <m:e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n-1</m:t>
                  </m:r>
                </m:den>
              </m:f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-</m:t>
              </m:r>
              <m:f>
                <m:fPr>
                  <m:ctrlPr>
                    <w:rPr>
                      <w:rFonts w:ascii="Cambria Math" w:eastAsia="Calibri" w:hAnsi="Cambria Math" w:cs="Times New Roman"/>
                      <w:i/>
                      <w:color w:val="auto"/>
                      <w:sz w:val="28"/>
                      <w:szCs w:val="28"/>
                      <w:lang w:eastAsia="en-US" w:bidi="ar-SA"/>
                    </w:rPr>
                  </m:ctrlPr>
                </m:fPr>
                <m:num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1</m:t>
                  </m:r>
                </m:num>
                <m:den>
                  <m:r>
                    <w:rPr>
                      <w:rFonts w:ascii="Cambria Math" w:eastAsia="Calibri" w:hAnsi="Cambria Math" w:cs="Times New Roman"/>
                      <w:color w:val="auto"/>
                      <w:sz w:val="28"/>
                      <w:szCs w:val="28"/>
                      <w:lang w:eastAsia="en-US" w:bidi="ar-SA"/>
                    </w:rPr>
                    <m:t>n</m:t>
                  </m:r>
                </m:den>
              </m:f>
            </m:e>
          </m:d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=1+1-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=2-</m:t>
          </m:r>
          <m:f>
            <m:fPr>
              <m:ctrlPr>
                <w:rPr>
                  <w:rFonts w:ascii="Cambria Math" w:eastAsia="Calibri" w:hAnsi="Cambria Math" w:cs="Times New Roman"/>
                  <w:i/>
                  <w:color w:val="auto"/>
                  <w:sz w:val="28"/>
                  <w:szCs w:val="28"/>
                  <w:lang w:eastAsia="en-US" w:bidi="ar-SA"/>
                </w:rPr>
              </m:ctrlPr>
            </m:fPr>
            <m:num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1</m:t>
              </m:r>
            </m:num>
            <m:den>
              <m:r>
                <w:rPr>
                  <w:rFonts w:ascii="Cambria Math" w:eastAsia="Calibri" w:hAnsi="Cambria Math" w:cs="Times New Roman"/>
                  <w:color w:val="auto"/>
                  <w:sz w:val="28"/>
                  <w:szCs w:val="28"/>
                  <w:lang w:eastAsia="en-US" w:bidi="ar-SA"/>
                </w:rPr>
                <m:t>n</m:t>
              </m:r>
            </m:den>
          </m:f>
          <m:r>
            <w:rPr>
              <w:rFonts w:ascii="Cambria Math" w:eastAsia="Calibri" w:hAnsi="Cambria Math" w:cs="Times New Roman"/>
              <w:color w:val="auto"/>
              <w:sz w:val="28"/>
              <w:szCs w:val="28"/>
              <w:lang w:eastAsia="en-US" w:bidi="ar-SA"/>
            </w:rPr>
            <m:t>&lt;2</m:t>
          </m:r>
        </m:oMath>
      </m:oMathPara>
    </w:p>
    <w:p w:rsidR="00A8262C" w:rsidRPr="00A8262C" w:rsidRDefault="00A8262C" w:rsidP="00A8262C">
      <w:pPr>
        <w:pStyle w:val="20"/>
        <w:shd w:val="clear" w:color="auto" w:fill="auto"/>
        <w:tabs>
          <w:tab w:val="left" w:pos="615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</w:p>
    <w:p w:rsidR="00591B2D" w:rsidRPr="00A8262C" w:rsidRDefault="00A8262C" w:rsidP="00A8262C">
      <w:pPr>
        <w:pStyle w:val="20"/>
        <w:shd w:val="clear" w:color="auto" w:fill="auto"/>
        <w:tabs>
          <w:tab w:val="left" w:pos="615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  <w:r w:rsidRPr="00A8262C">
        <w:rPr>
          <w:rFonts w:ascii="Times New Roman" w:hAnsi="Times New Roman" w:cs="Times New Roman"/>
          <w:sz w:val="28"/>
          <w:szCs w:val="28"/>
        </w:rPr>
        <w:t xml:space="preserve">2.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На кольцевой трассе длины 13 км находятся пять населенных пунктов: 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  <w:lang w:val="en-US" w:eastAsia="en-US" w:bidi="en-US"/>
        </w:rPr>
        <w:t>A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>,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="00221210" w:rsidRPr="00A8262C">
        <w:rPr>
          <w:rStyle w:val="21pt"/>
          <w:rFonts w:ascii="Times New Roman" w:hAnsi="Times New Roman" w:cs="Times New Roman"/>
          <w:sz w:val="28"/>
          <w:szCs w:val="28"/>
        </w:rPr>
        <w:t xml:space="preserve">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Может ли быть, что кратчайшее расстояние по шоссе от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до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равно 3 км, от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до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- 6 км, от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до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-4 км от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до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="00221210" w:rsidRPr="00A8262C">
        <w:rPr>
          <w:rFonts w:ascii="Times New Roman" w:hAnsi="Times New Roman" w:cs="Times New Roman"/>
          <w:sz w:val="28"/>
          <w:szCs w:val="28"/>
        </w:rPr>
        <w:t>5</w:t>
      </w:r>
      <w:r w:rsidRPr="00A8262C">
        <w:rPr>
          <w:rFonts w:ascii="Times New Roman" w:hAnsi="Times New Roman" w:cs="Times New Roman"/>
          <w:sz w:val="28"/>
          <w:szCs w:val="28"/>
        </w:rPr>
        <w:t> 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км, а от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до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>-</w:t>
      </w:r>
      <w:r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>6 км?</w:t>
      </w:r>
    </w:p>
    <w:p w:rsidR="00A8262C" w:rsidRPr="00A8262C" w:rsidRDefault="00A8262C" w:rsidP="00A8262C">
      <w:pPr>
        <w:pStyle w:val="20"/>
        <w:shd w:val="clear" w:color="auto" w:fill="auto"/>
        <w:spacing w:before="0" w:line="240" w:lineRule="auto"/>
        <w:rPr>
          <w:rStyle w:val="21"/>
          <w:rFonts w:ascii="Times New Roman" w:hAnsi="Times New Roman" w:cs="Times New Roman"/>
          <w:sz w:val="28"/>
          <w:szCs w:val="28"/>
        </w:rPr>
      </w:pP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Ответ: </w:t>
      </w:r>
      <w:r w:rsidRPr="00A8262C">
        <w:rPr>
          <w:rFonts w:ascii="Times New Roman" w:hAnsi="Times New Roman" w:cs="Times New Roman"/>
          <w:sz w:val="28"/>
          <w:szCs w:val="28"/>
        </w:rPr>
        <w:t xml:space="preserve">Да, возможно. Пусть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-нижняя точка окружности. По часовой стрелке от нее на расстоянии 3 откладываем точку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От точки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против часовой стрелки на расстоянии 6 откладываем точку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От точки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по часовой стрелке на расстоянии 4 откладываем точку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От точки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по часовой стрелке на расстоянии 5 откладываем точку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Pr="00A8262C">
        <w:rPr>
          <w:rFonts w:ascii="Times New Roman" w:hAnsi="Times New Roman" w:cs="Times New Roman"/>
          <w:sz w:val="28"/>
          <w:szCs w:val="28"/>
        </w:rPr>
        <w:t>.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Шакала оценок. </w:t>
      </w:r>
      <w:r w:rsidRPr="00A8262C">
        <w:rPr>
          <w:rFonts w:ascii="Times New Roman" w:hAnsi="Times New Roman" w:cs="Times New Roman"/>
          <w:sz w:val="28"/>
          <w:szCs w:val="28"/>
        </w:rPr>
        <w:t>Дан только ответ - 0 баллов, указана схема расстановки, в том чис</w:t>
      </w:r>
      <w:r w:rsidRPr="00A8262C">
        <w:rPr>
          <w:rFonts w:ascii="Times New Roman" w:hAnsi="Times New Roman" w:cs="Times New Roman"/>
          <w:sz w:val="28"/>
          <w:szCs w:val="28"/>
        </w:rPr>
        <w:softHyphen/>
        <w:t xml:space="preserve">ле рисунком -7 баллов. Если предпринята попытка расположить пункты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между пунктами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-2 балла.</w:t>
      </w:r>
    </w:p>
    <w:p w:rsidR="00A8262C" w:rsidRPr="00A8262C" w:rsidRDefault="00A8262C" w:rsidP="00A8262C">
      <w:pPr>
        <w:pStyle w:val="20"/>
        <w:shd w:val="clear" w:color="auto" w:fill="auto"/>
        <w:tabs>
          <w:tab w:val="left" w:pos="659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</w:p>
    <w:p w:rsidR="00591B2D" w:rsidRPr="00A8262C" w:rsidRDefault="00A8262C" w:rsidP="00A8262C">
      <w:pPr>
        <w:pStyle w:val="20"/>
        <w:shd w:val="clear" w:color="auto" w:fill="auto"/>
        <w:tabs>
          <w:tab w:val="left" w:pos="659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  <w:r w:rsidRPr="00A8262C">
        <w:rPr>
          <w:rFonts w:ascii="Times New Roman" w:hAnsi="Times New Roman" w:cs="Times New Roman"/>
          <w:sz w:val="28"/>
          <w:szCs w:val="28"/>
        </w:rPr>
        <w:t xml:space="preserve">3.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Может ли 666 - </w:t>
      </w:r>
      <w:proofErr w:type="spellStart"/>
      <w:r w:rsidR="00221210" w:rsidRPr="00A8262C">
        <w:rPr>
          <w:rFonts w:ascii="Times New Roman" w:hAnsi="Times New Roman" w:cs="Times New Roman"/>
          <w:sz w:val="28"/>
          <w:szCs w:val="28"/>
        </w:rPr>
        <w:t>значное</w:t>
      </w:r>
      <w:proofErr w:type="spellEnd"/>
      <w:r w:rsidR="00221210" w:rsidRPr="00A8262C">
        <w:rPr>
          <w:rFonts w:ascii="Times New Roman" w:hAnsi="Times New Roman" w:cs="Times New Roman"/>
          <w:sz w:val="28"/>
          <w:szCs w:val="28"/>
        </w:rPr>
        <w:t xml:space="preserve"> число 111....111 делиться на 7?</w:t>
      </w:r>
    </w:p>
    <w:p w:rsidR="00ED367E" w:rsidRPr="00ED367E" w:rsidRDefault="00221210" w:rsidP="00ED367E">
      <w:pPr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Ответ: </w:t>
      </w:r>
      <w:r w:rsidRPr="00A8262C">
        <w:rPr>
          <w:rFonts w:ascii="Times New Roman" w:hAnsi="Times New Roman" w:cs="Times New Roman"/>
          <w:sz w:val="28"/>
          <w:szCs w:val="28"/>
        </w:rPr>
        <w:t xml:space="preserve">Да. </w:t>
      </w:r>
      <w:r w:rsidR="00ED367E"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 xml:space="preserve">Рассмотрим 6-значное число 111111. 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111111:7=15873, т.е. число 111111 делится на 7.</w:t>
      </w:r>
    </w:p>
    <w:p w:rsidR="00ED367E" w:rsidRPr="00ED367E" w:rsidRDefault="00ED367E" w:rsidP="00ED367E">
      <w:pPr>
        <w:widowControl/>
        <w:spacing w:line="259" w:lineRule="auto"/>
        <w:jc w:val="both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  <w:r w:rsidRPr="00ED367E"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  <w:t>666-значное число 111…111 состоит из 111 групп по шесть единиц, каждая из которых делится на 7, т.е. 666-значное число 111....111 делиться на 7.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Fonts w:ascii="Times New Roman" w:hAnsi="Times New Roman" w:cs="Times New Roman"/>
          <w:sz w:val="28"/>
          <w:szCs w:val="28"/>
        </w:rPr>
        <w:t>.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>Ш</w:t>
      </w:r>
      <w:r w:rsidRPr="00A8262C">
        <w:rPr>
          <w:rFonts w:ascii="Times New Roman" w:hAnsi="Times New Roman" w:cs="Times New Roman"/>
          <w:sz w:val="28"/>
          <w:szCs w:val="28"/>
        </w:rPr>
        <w:t>а</w:t>
      </w: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кала оценок. </w:t>
      </w:r>
      <w:r w:rsidRPr="00A8262C">
        <w:rPr>
          <w:rFonts w:ascii="Times New Roman" w:hAnsi="Times New Roman" w:cs="Times New Roman"/>
          <w:sz w:val="28"/>
          <w:szCs w:val="28"/>
        </w:rPr>
        <w:t>Дан только ответ - 0 баллов, указана делимость 111111 на 7 - 5 баллов. Полное решение -7 баллов.</w:t>
      </w:r>
    </w:p>
    <w:p w:rsidR="00A8262C" w:rsidRPr="00A8262C" w:rsidRDefault="00A8262C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591B2D" w:rsidRPr="00A8262C" w:rsidRDefault="00A8262C" w:rsidP="00A8262C">
      <w:pPr>
        <w:pStyle w:val="20"/>
        <w:shd w:val="clear" w:color="auto" w:fill="auto"/>
        <w:tabs>
          <w:tab w:val="left" w:pos="615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  <w:r w:rsidRPr="00A8262C">
        <w:rPr>
          <w:rFonts w:ascii="Times New Roman" w:hAnsi="Times New Roman" w:cs="Times New Roman"/>
          <w:sz w:val="28"/>
          <w:szCs w:val="28"/>
        </w:rPr>
        <w:t xml:space="preserve">4.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В клетки квадрата размерами 3х3 произвольным образом записываются числа 0, 1, 2. Затем числа, расположенные в одной строке и в одном столбце складываются. В </w:t>
      </w:r>
      <w:proofErr w:type="gramStart"/>
      <w:r w:rsidR="00221210" w:rsidRPr="00A8262C">
        <w:rPr>
          <w:rFonts w:ascii="Times New Roman" w:hAnsi="Times New Roman" w:cs="Times New Roman"/>
          <w:sz w:val="28"/>
          <w:szCs w:val="28"/>
        </w:rPr>
        <w:t>результате</w:t>
      </w:r>
      <w:proofErr w:type="gramEnd"/>
      <w:r w:rsidR="00221210" w:rsidRPr="00A8262C">
        <w:rPr>
          <w:rFonts w:ascii="Times New Roman" w:hAnsi="Times New Roman" w:cs="Times New Roman"/>
          <w:sz w:val="28"/>
          <w:szCs w:val="28"/>
        </w:rPr>
        <w:t xml:space="preserve"> получаются шесть новых чисел. Могут ли они быть числами 1, 2, 3, 4, 5, 6?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Ответ: </w:t>
      </w:r>
      <w:r w:rsidRPr="00A8262C">
        <w:rPr>
          <w:rFonts w:ascii="Times New Roman" w:hAnsi="Times New Roman" w:cs="Times New Roman"/>
          <w:sz w:val="28"/>
          <w:szCs w:val="28"/>
        </w:rPr>
        <w:t xml:space="preserve">Нет. Пусть </w:t>
      </w:r>
      <w:proofErr w:type="gramStart"/>
      <w:r w:rsidRPr="00A8262C">
        <w:rPr>
          <w:rFonts w:ascii="Times New Roman" w:hAnsi="Times New Roman" w:cs="Times New Roman"/>
          <w:sz w:val="28"/>
          <w:szCs w:val="28"/>
        </w:rPr>
        <w:t>к</w:t>
      </w:r>
      <w:r w:rsidRPr="00A8262C">
        <w:rPr>
          <w:rFonts w:ascii="Times New Roman" w:hAnsi="Times New Roman" w:cs="Times New Roman"/>
          <w:sz w:val="28"/>
          <w:szCs w:val="28"/>
          <w:vertAlign w:val="subscript"/>
        </w:rPr>
        <w:t>о</w:t>
      </w:r>
      <w:proofErr w:type="gramEnd"/>
      <w:r w:rsidRPr="00A8262C">
        <w:rPr>
          <w:rFonts w:ascii="Times New Roman" w:hAnsi="Times New Roman" w:cs="Times New Roman"/>
          <w:sz w:val="28"/>
          <w:szCs w:val="28"/>
        </w:rPr>
        <w:t xml:space="preserve"> -</w:t>
      </w:r>
      <w:r w:rsidR="00A8262C"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число нулей в таблице, 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к</w:t>
      </w:r>
      <w:r w:rsidR="00A8262C" w:rsidRPr="00A8262C">
        <w:rPr>
          <w:rStyle w:val="21pt"/>
          <w:rFonts w:ascii="Times New Roman" w:hAnsi="Times New Roman" w:cs="Times New Roman"/>
          <w:sz w:val="28"/>
          <w:szCs w:val="28"/>
          <w:vertAlign w:val="subscript"/>
        </w:rPr>
        <w:t>1</w:t>
      </w:r>
      <w:r w:rsidRPr="00A8262C">
        <w:rPr>
          <w:rFonts w:ascii="Times New Roman" w:hAnsi="Times New Roman" w:cs="Times New Roman"/>
          <w:sz w:val="28"/>
          <w:szCs w:val="28"/>
        </w:rPr>
        <w:t xml:space="preserve"> -</w:t>
      </w:r>
      <w:r w:rsidR="00A8262C"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число единиц в таблице и к</w:t>
      </w:r>
      <w:r w:rsidRPr="00A8262C">
        <w:rPr>
          <w:rStyle w:val="27pt"/>
          <w:rFonts w:ascii="Times New Roman" w:hAnsi="Times New Roman" w:cs="Times New Roman"/>
          <w:sz w:val="28"/>
          <w:szCs w:val="28"/>
          <w:vertAlign w:val="subscript"/>
        </w:rPr>
        <w:t>2</w:t>
      </w:r>
      <w:r w:rsidRPr="00A8262C">
        <w:rPr>
          <w:rFonts w:ascii="Times New Roman" w:hAnsi="Times New Roman" w:cs="Times New Roman"/>
          <w:sz w:val="28"/>
          <w:szCs w:val="28"/>
        </w:rPr>
        <w:t xml:space="preserve"> -</w:t>
      </w:r>
      <w:r w:rsidR="00A8262C"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число двоек. Если требуемая расстановка возможна, то складывая числа по строкам, а затем по столбцам, каждое число таблицы учитываем дважды. Поэтому имеем равенство: 2(0 ■ 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к</w:t>
      </w:r>
      <w:r w:rsidRPr="00A8262C">
        <w:rPr>
          <w:rStyle w:val="21pt"/>
          <w:rFonts w:ascii="Times New Roman" w:hAnsi="Times New Roman" w:cs="Times New Roman"/>
          <w:sz w:val="28"/>
          <w:szCs w:val="28"/>
          <w:vertAlign w:val="subscript"/>
        </w:rPr>
        <w:t>о</w:t>
      </w:r>
      <w:r w:rsidRPr="00A8262C">
        <w:rPr>
          <w:rFonts w:ascii="Times New Roman" w:hAnsi="Times New Roman" w:cs="Times New Roman"/>
          <w:sz w:val="28"/>
          <w:szCs w:val="28"/>
        </w:rPr>
        <w:t xml:space="preserve"> + 1 ■ 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к</w:t>
      </w:r>
      <w:proofErr w:type="gramStart"/>
      <w:r w:rsidR="00A8262C" w:rsidRPr="00A8262C">
        <w:rPr>
          <w:rStyle w:val="21pt"/>
          <w:rFonts w:ascii="Times New Roman" w:hAnsi="Times New Roman" w:cs="Times New Roman"/>
          <w:sz w:val="28"/>
          <w:szCs w:val="28"/>
          <w:vertAlign w:val="subscript"/>
        </w:rPr>
        <w:t>1</w:t>
      </w:r>
      <w:proofErr w:type="gramEnd"/>
      <w:r w:rsidRPr="00A8262C">
        <w:rPr>
          <w:rFonts w:ascii="Times New Roman" w:hAnsi="Times New Roman" w:cs="Times New Roman"/>
          <w:sz w:val="28"/>
          <w:szCs w:val="28"/>
        </w:rPr>
        <w:t xml:space="preserve"> +2 ■ 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к</w:t>
      </w:r>
      <w:r w:rsidRPr="00A8262C">
        <w:rPr>
          <w:rStyle w:val="21pt"/>
          <w:rFonts w:ascii="Times New Roman" w:hAnsi="Times New Roman" w:cs="Times New Roman"/>
          <w:sz w:val="28"/>
          <w:szCs w:val="28"/>
          <w:vertAlign w:val="subscript"/>
        </w:rPr>
        <w:t>2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)</w:t>
      </w:r>
      <w:r w:rsidRPr="00A8262C">
        <w:rPr>
          <w:rFonts w:ascii="Times New Roman" w:hAnsi="Times New Roman" w:cs="Times New Roman"/>
          <w:sz w:val="28"/>
          <w:szCs w:val="28"/>
        </w:rPr>
        <w:t xml:space="preserve"> = 1 + 2 + ... + 6 или 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>2(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k</w:t>
      </w:r>
      <w:r w:rsidR="00A8262C">
        <w:rPr>
          <w:rFonts w:ascii="Times New Roman" w:hAnsi="Times New Roman" w:cs="Times New Roman"/>
          <w:sz w:val="28"/>
          <w:szCs w:val="28"/>
          <w:vertAlign w:val="subscript"/>
          <w:lang w:eastAsia="en-US" w:bidi="en-US"/>
        </w:rPr>
        <w:t>1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+ </w:t>
      </w:r>
      <w:r w:rsidR="00A8262C">
        <w:rPr>
          <w:rFonts w:ascii="Times New Roman" w:hAnsi="Times New Roman" w:cs="Times New Roman"/>
          <w:sz w:val="28"/>
          <w:szCs w:val="28"/>
        </w:rPr>
        <w:t>+</w:t>
      </w:r>
      <w:r w:rsidRPr="00A8262C">
        <w:rPr>
          <w:rFonts w:ascii="Times New Roman" w:hAnsi="Times New Roman" w:cs="Times New Roman"/>
          <w:sz w:val="28"/>
          <w:szCs w:val="28"/>
        </w:rPr>
        <w:t>2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к</w:t>
      </w:r>
      <w:r w:rsidRPr="00A8262C">
        <w:rPr>
          <w:rStyle w:val="21pt"/>
          <w:rFonts w:ascii="Times New Roman" w:hAnsi="Times New Roman" w:cs="Times New Roman"/>
          <w:sz w:val="28"/>
          <w:szCs w:val="28"/>
          <w:vertAlign w:val="subscript"/>
        </w:rPr>
        <w:t>2</w:t>
      </w:r>
      <w:r w:rsidRPr="00A8262C">
        <w:rPr>
          <w:rStyle w:val="21pt"/>
          <w:rFonts w:ascii="Times New Roman" w:hAnsi="Times New Roman" w:cs="Times New Roman"/>
          <w:sz w:val="28"/>
          <w:szCs w:val="28"/>
        </w:rPr>
        <w:t>) =</w:t>
      </w:r>
      <w:r w:rsidRPr="00A8262C">
        <w:rPr>
          <w:rFonts w:ascii="Times New Roman" w:hAnsi="Times New Roman" w:cs="Times New Roman"/>
          <w:sz w:val="28"/>
          <w:szCs w:val="28"/>
        </w:rPr>
        <w:t xml:space="preserve"> 21. Противоречие с нечетностью 21.</w:t>
      </w:r>
    </w:p>
    <w:p w:rsidR="00A8262C" w:rsidRPr="00A8262C" w:rsidRDefault="00A8262C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Шкала оценок. </w:t>
      </w:r>
      <w:r w:rsidRPr="00A8262C">
        <w:rPr>
          <w:rFonts w:ascii="Times New Roman" w:hAnsi="Times New Roman" w:cs="Times New Roman"/>
          <w:sz w:val="28"/>
          <w:szCs w:val="28"/>
        </w:rPr>
        <w:t>Дан только ответ - 0 баллов, дано полное обоснование -7 баллов. Если составлено уравнение -</w:t>
      </w:r>
      <w:r w:rsidR="00A8262C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2 балла.</w:t>
      </w:r>
    </w:p>
    <w:p w:rsidR="00A8262C" w:rsidRPr="00A8262C" w:rsidRDefault="00A8262C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</w:p>
    <w:p w:rsidR="00591B2D" w:rsidRPr="00A8262C" w:rsidRDefault="00ED367E" w:rsidP="00ED367E">
      <w:pPr>
        <w:pStyle w:val="20"/>
        <w:shd w:val="clear" w:color="auto" w:fill="auto"/>
        <w:tabs>
          <w:tab w:val="left" w:pos="620"/>
        </w:tabs>
        <w:spacing w:before="0" w:line="240" w:lineRule="auto"/>
        <w:ind w:left="38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В равнобедренном </w:t>
      </w:r>
      <w:proofErr w:type="gramStart"/>
      <w:r w:rsidR="00221210" w:rsidRPr="00A8262C">
        <w:rPr>
          <w:rFonts w:ascii="Times New Roman" w:hAnsi="Times New Roman" w:cs="Times New Roman"/>
          <w:sz w:val="28"/>
          <w:szCs w:val="28"/>
        </w:rPr>
        <w:t>треугольнике</w:t>
      </w:r>
      <w:proofErr w:type="gramEnd"/>
      <w:r w:rsidR="00221210"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ABC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(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AB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BC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) проведена биссектриса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AD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="00221210" w:rsidRPr="00A8262C">
        <w:rPr>
          <w:rFonts w:ascii="Times New Roman" w:hAnsi="Times New Roman" w:cs="Times New Roman"/>
          <w:sz w:val="28"/>
          <w:szCs w:val="28"/>
        </w:rPr>
        <w:t>основании</w:t>
      </w:r>
      <w:proofErr w:type="gramEnd"/>
      <w:r w:rsidR="00221210" w:rsidRPr="00A8262C">
        <w:rPr>
          <w:rFonts w:ascii="Times New Roman" w:hAnsi="Times New Roman" w:cs="Times New Roman"/>
          <w:sz w:val="28"/>
          <w:szCs w:val="28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AC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отмечена точка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E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такая, что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AE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DC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. Биссектриса угла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AED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пересекает сторону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AB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в точке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F</w:t>
      </w:r>
      <w:r w:rsidR="00221210" w:rsidRPr="00A8262C">
        <w:rPr>
          <w:rFonts w:ascii="Times New Roman" w:hAnsi="Times New Roman" w:cs="Times New Roman"/>
          <w:sz w:val="28"/>
          <w:szCs w:val="28"/>
        </w:rPr>
        <w:t xml:space="preserve">. Докажите, что четырехугольник </w:t>
      </w:r>
      <w:r w:rsidR="00221210"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AFDE</w:t>
      </w:r>
      <w:r w:rsidR="00221210"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221210" w:rsidRPr="00A8262C">
        <w:rPr>
          <w:rFonts w:ascii="Times New Roman" w:hAnsi="Times New Roman" w:cs="Times New Roman"/>
          <w:sz w:val="28"/>
          <w:szCs w:val="28"/>
        </w:rPr>
        <w:t>- ромб.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Решение.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Пусть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- точка пересечения биссектрисы угла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и стороны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AB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Так как треугольник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ABC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 равнобедренный,</w:t>
      </w:r>
      <w:r w:rsidR="00A8262C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- </w:t>
      </w:r>
      <w:r w:rsidRPr="00A8262C">
        <w:rPr>
          <w:rFonts w:ascii="Times New Roman" w:hAnsi="Times New Roman" w:cs="Times New Roman"/>
          <w:sz w:val="28"/>
          <w:szCs w:val="28"/>
        </w:rPr>
        <w:t xml:space="preserve">биссектрисы, то точки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симметричны относительно высоты, опущенной из вершины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Поэтому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и соответственно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BD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В силу теоремы Фалеса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>||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AC</w:t>
      </w:r>
      <w:r w:rsidRPr="00A8262C">
        <w:rPr>
          <w:rFonts w:ascii="Times New Roman" w:hAnsi="Times New Roman" w:cs="Times New Roman"/>
          <w:sz w:val="28"/>
          <w:szCs w:val="28"/>
        </w:rPr>
        <w:t xml:space="preserve">. Тогда </w:t>
      </w:r>
      <w:r w:rsid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угол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DAE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углу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LDA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- как внутренние накрест лежащие углы. Следовательно, треугольник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LDA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</w:t>
      </w:r>
      <w:r w:rsidR="00ED367E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равнобедренный и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Так как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=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CD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, </w:t>
      </w:r>
      <w:r w:rsidRPr="00A8262C">
        <w:rPr>
          <w:rFonts w:ascii="Times New Roman" w:hAnsi="Times New Roman" w:cs="Times New Roman"/>
          <w:sz w:val="28"/>
          <w:szCs w:val="28"/>
        </w:rPr>
        <w:t xml:space="preserve">то точка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L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совпадает с точкой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F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</w:t>
      </w:r>
      <w:r w:rsidRPr="00A8262C">
        <w:rPr>
          <w:rFonts w:ascii="Times New Roman" w:hAnsi="Times New Roman" w:cs="Times New Roman"/>
          <w:sz w:val="28"/>
          <w:szCs w:val="28"/>
        </w:rPr>
        <w:t xml:space="preserve">Поэтому четырехугольник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AFDE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-параллелограмм с тремя равными сторонами, т.е. ромб.</w:t>
      </w:r>
    </w:p>
    <w:p w:rsidR="00591B2D" w:rsidRPr="00A8262C" w:rsidRDefault="00221210" w:rsidP="00A8262C">
      <w:pPr>
        <w:pStyle w:val="20"/>
        <w:shd w:val="clear" w:color="auto" w:fill="auto"/>
        <w:spacing w:before="0" w:line="240" w:lineRule="auto"/>
        <w:rPr>
          <w:rFonts w:ascii="Times New Roman" w:hAnsi="Times New Roman" w:cs="Times New Roman"/>
          <w:sz w:val="28"/>
          <w:szCs w:val="28"/>
        </w:rPr>
      </w:pPr>
      <w:r w:rsidRPr="00A8262C">
        <w:rPr>
          <w:rStyle w:val="21"/>
          <w:rFonts w:ascii="Times New Roman" w:hAnsi="Times New Roman" w:cs="Times New Roman"/>
          <w:sz w:val="28"/>
          <w:szCs w:val="28"/>
        </w:rPr>
        <w:t xml:space="preserve">Шкала оценок. </w:t>
      </w:r>
      <w:r w:rsidRPr="00A8262C">
        <w:rPr>
          <w:rFonts w:ascii="Times New Roman" w:hAnsi="Times New Roman" w:cs="Times New Roman"/>
          <w:sz w:val="28"/>
          <w:szCs w:val="28"/>
        </w:rPr>
        <w:t>Дано полное доказательство: - 7 баллов, выполнено построение четы</w:t>
      </w:r>
      <w:r w:rsidRPr="00A8262C">
        <w:rPr>
          <w:rFonts w:ascii="Times New Roman" w:hAnsi="Times New Roman" w:cs="Times New Roman"/>
          <w:sz w:val="28"/>
          <w:szCs w:val="28"/>
        </w:rPr>
        <w:softHyphen/>
        <w:t xml:space="preserve">рехугольника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ALDE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</w:t>
      </w:r>
      <w:r w:rsidR="00ED367E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2 балла, доказано, что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ALDE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 xml:space="preserve">-параллелограмм -4 балла, доказано, что </w:t>
      </w:r>
      <w:r w:rsidRPr="00A8262C">
        <w:rPr>
          <w:rFonts w:ascii="Times New Roman" w:hAnsi="Times New Roman" w:cs="Times New Roman"/>
          <w:sz w:val="28"/>
          <w:szCs w:val="28"/>
          <w:lang w:val="en-US" w:eastAsia="en-US" w:bidi="en-US"/>
        </w:rPr>
        <w:t>ALDE</w:t>
      </w:r>
      <w:r w:rsidRPr="00A8262C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-</w:t>
      </w:r>
      <w:r w:rsidR="00ED367E">
        <w:rPr>
          <w:rFonts w:ascii="Times New Roman" w:hAnsi="Times New Roman" w:cs="Times New Roman"/>
          <w:sz w:val="28"/>
          <w:szCs w:val="28"/>
        </w:rPr>
        <w:t xml:space="preserve"> </w:t>
      </w:r>
      <w:r w:rsidRPr="00A8262C">
        <w:rPr>
          <w:rFonts w:ascii="Times New Roman" w:hAnsi="Times New Roman" w:cs="Times New Roman"/>
          <w:sz w:val="28"/>
          <w:szCs w:val="28"/>
        </w:rPr>
        <w:t>ромб-5 баллов.</w:t>
      </w:r>
    </w:p>
    <w:sectPr w:rsidR="00591B2D" w:rsidRPr="00A8262C" w:rsidSect="00ED367E">
      <w:footerReference w:type="default" r:id="rId7"/>
      <w:pgSz w:w="11900" w:h="16840"/>
      <w:pgMar w:top="851" w:right="843" w:bottom="1436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210" w:rsidRDefault="00221210">
      <w:r>
        <w:separator/>
      </w:r>
    </w:p>
  </w:endnote>
  <w:endnote w:type="continuationSeparator" w:id="0">
    <w:p w:rsidR="00221210" w:rsidRDefault="002212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B2D" w:rsidRDefault="003F3488">
    <w:pPr>
      <w:rPr>
        <w:sz w:val="2"/>
        <w:szCs w:val="2"/>
      </w:rPr>
    </w:pPr>
    <w:r w:rsidRPr="003F3488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1026" type="#_x0000_t202" style="position:absolute;margin-left:334.15pt;margin-top:801.4pt;width:5.6pt;height:12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" filled="f" stroked="f">
          <v:textbox style="mso-fit-shape-to-text:t" inset="0,0,0,0">
            <w:txbxContent>
              <w:p w:rsidR="00591B2D" w:rsidRDefault="00221210">
                <w:pPr>
                  <w:pStyle w:val="a4"/>
                  <w:shd w:val="clear" w:color="auto" w:fill="auto"/>
                  <w:spacing w:line="240" w:lineRule="auto"/>
                </w:pPr>
                <w:r>
                  <w:rPr>
                    <w:rStyle w:val="a5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210" w:rsidRDefault="00221210"/>
  </w:footnote>
  <w:footnote w:type="continuationSeparator" w:id="0">
    <w:p w:rsidR="00221210" w:rsidRDefault="00221210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42F7A"/>
    <w:multiLevelType w:val="multilevel"/>
    <w:tmpl w:val="547C71C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591B2D"/>
    <w:rsid w:val="00221210"/>
    <w:rsid w:val="003F3488"/>
    <w:rsid w:val="00591B2D"/>
    <w:rsid w:val="00A8262C"/>
    <w:rsid w:val="00ED36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348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3F348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a3">
    <w:name w:val="Колонтитул_"/>
    <w:basedOn w:val="a0"/>
    <w:link w:val="a4"/>
    <w:rsid w:val="003F34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5">
    <w:name w:val="Колонтитул"/>
    <w:basedOn w:val="a3"/>
    <w:rsid w:val="003F34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3F34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1pt">
    <w:name w:val="Основной текст (2) + Курсив;Интервал 1 pt"/>
    <w:basedOn w:val="2"/>
    <w:rsid w:val="003F3488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3F3488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7pt">
    <w:name w:val="Основной текст (2) + 7 pt"/>
    <w:basedOn w:val="2"/>
    <w:rsid w:val="003F34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rsid w:val="003F3488"/>
    <w:pPr>
      <w:shd w:val="clear" w:color="auto" w:fill="FFFFFF"/>
      <w:spacing w:after="260" w:line="236" w:lineRule="exact"/>
      <w:jc w:val="center"/>
      <w:outlineLvl w:val="0"/>
    </w:pPr>
    <w:rPr>
      <w:rFonts w:ascii="Century Schoolbook" w:eastAsia="Century Schoolbook" w:hAnsi="Century Schoolbook" w:cs="Century Schoolbook"/>
      <w:b/>
      <w:bCs/>
      <w:sz w:val="20"/>
      <w:szCs w:val="20"/>
    </w:rPr>
  </w:style>
  <w:style w:type="paragraph" w:customStyle="1" w:styleId="a4">
    <w:name w:val="Колонтитул"/>
    <w:basedOn w:val="a"/>
    <w:link w:val="a3"/>
    <w:rsid w:val="003F3488"/>
    <w:pPr>
      <w:shd w:val="clear" w:color="auto" w:fill="FFFFFF"/>
      <w:spacing w:line="240" w:lineRule="exact"/>
    </w:pPr>
    <w:rPr>
      <w:rFonts w:ascii="Century Schoolbook" w:eastAsia="Century Schoolbook" w:hAnsi="Century Schoolbook" w:cs="Century Schoolbook"/>
      <w:sz w:val="20"/>
      <w:szCs w:val="20"/>
    </w:rPr>
  </w:style>
  <w:style w:type="paragraph" w:customStyle="1" w:styleId="20">
    <w:name w:val="Основной текст (2)"/>
    <w:basedOn w:val="a"/>
    <w:link w:val="2"/>
    <w:rsid w:val="003F3488"/>
    <w:pPr>
      <w:shd w:val="clear" w:color="auto" w:fill="FFFFFF"/>
      <w:spacing w:before="260" w:line="269" w:lineRule="exact"/>
      <w:ind w:firstLine="38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paragraph" w:styleId="a6">
    <w:name w:val="List Paragraph"/>
    <w:basedOn w:val="a"/>
    <w:uiPriority w:val="34"/>
    <w:qFormat/>
    <w:rsid w:val="00A826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Голядкина Галина Гурьевна</dc:creator>
  <cp:lastModifiedBy>Firsov</cp:lastModifiedBy>
  <cp:revision>3</cp:revision>
  <dcterms:created xsi:type="dcterms:W3CDTF">2017-10-09T18:15:00Z</dcterms:created>
  <dcterms:modified xsi:type="dcterms:W3CDTF">2017-10-10T14:38:00Z</dcterms:modified>
</cp:coreProperties>
</file>